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765C0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008000"/>
          <w:kern w:val="0"/>
          <w:sz w:val="33"/>
          <w:szCs w:val="33"/>
          <w:u w:val="single"/>
          <w:lang w:eastAsia="pl-PL"/>
          <w14:ligatures w14:val="none"/>
        </w:rPr>
        <w:t>KOMUNIKAT POWIATOWEGO LEKARZA WETERYNARII W JAŚLE z dnia 06 czerwca 2023 r.</w:t>
      </w:r>
    </w:p>
    <w:p w14:paraId="695751DC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l-PL"/>
          <w14:ligatures w14:val="none"/>
        </w:rPr>
        <w:t>Na terenie powiatu jasielskiego stwierdzono wstąpienie 3 ognisk afrykańskiego pomoru świń (ASF) u dzików</w:t>
      </w:r>
    </w:p>
    <w:p w14:paraId="55EC6054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8385692" w14:textId="77777777" w:rsidR="00474789" w:rsidRPr="00474789" w:rsidRDefault="00474789" w:rsidP="004747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ognisko nr 1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 dnia 9 lutego 2023 r. u odstrzelonego dzika  na terenie miejscowości Rozstajne w gminie Krempna;</w:t>
      </w:r>
    </w:p>
    <w:p w14:paraId="545E19FF" w14:textId="77777777" w:rsidR="00474789" w:rsidRPr="00474789" w:rsidRDefault="00474789" w:rsidP="004747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ognisko nr 2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 dnia 1 czerwca 2023 r. u padłego dzika  na terenie miejscowości Brzezowa w gminie Nowy Żmigród;</w:t>
      </w:r>
    </w:p>
    <w:p w14:paraId="39182840" w14:textId="77777777" w:rsidR="00474789" w:rsidRPr="00474789" w:rsidRDefault="00474789" w:rsidP="004747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ognisko nr 3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 dnia 6 czerwca 2023 r. u padłego dzika  na terenie miejscowości Jaworze w gminie Nowy Żmigród.</w:t>
      </w:r>
    </w:p>
    <w:p w14:paraId="6ECCE634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5A8599E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Afrykański pomór świń (</w:t>
      </w:r>
      <w:proofErr w:type="spellStart"/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African</w:t>
      </w:r>
      <w:proofErr w:type="spellEnd"/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Swine</w:t>
      </w:r>
      <w:proofErr w:type="spellEnd"/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Fever - ASF) to zakaźna choroba wirusowa, na którą podatne są świnie domowe, </w:t>
      </w:r>
      <w:proofErr w:type="spellStart"/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świniodziki</w:t>
      </w:r>
      <w:proofErr w:type="spellEnd"/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oraz dziki. Śmiertelność świń w stadzie sięga 100%.</w:t>
      </w:r>
    </w:p>
    <w:p w14:paraId="6682DEA2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5A3DDB2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Ludzie nie są wrażliwi na zakażenie wirusem ASF, w związku z czym choroba ta nie stwarza zagrożenia dla ich zdrowia lub życia.</w:t>
      </w:r>
    </w:p>
    <w:p w14:paraId="3A7CBE45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E9C3747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Wirus jest wyjątkowo odporny na działanie niskich temperatur i zachowuje właściwości zakaźne we krwi, kale, tkankach (zwłaszcza surowych, niedogotowanych produktów z mięsa wieprzowego lub dzików) przez okres nawet 3-6 miesięcy.</w:t>
      </w:r>
    </w:p>
    <w:p w14:paraId="2A01934F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97D027C" w14:textId="77777777" w:rsidR="00474789" w:rsidRPr="00474789" w:rsidRDefault="00474789" w:rsidP="00474789">
      <w:pPr>
        <w:spacing w:before="100" w:beforeAutospacing="1"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Wystąpienie przypadków tej choroby jest przyczyną poważnych strat ekonomicznych związanych z padnięciami zwierząt, kosztami zwalczania choroby, wypłatą odszkodowań, a przede wszystkim wstrzymaniem obrotu i eksportu świń oraz artykułów żywnościowych wyprodukowanych z mięsa wieprzowego.</w:t>
      </w:r>
    </w:p>
    <w:p w14:paraId="6BD51F25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27"/>
          <w:szCs w:val="27"/>
          <w:lang w:eastAsia="pl-PL"/>
          <w14:ligatures w14:val="none"/>
        </w:rPr>
        <w:t>Stwierdzenie ASF u dzików stanowi potencjalne źródło transmisji choroby na świnie utrzymywane w gospodarstwach.</w:t>
      </w:r>
    </w:p>
    <w:p w14:paraId="6A18AEF2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FFC7851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u w:val="single"/>
          <w:lang w:eastAsia="pl-PL"/>
          <w14:ligatures w14:val="none"/>
        </w:rPr>
        <w:t>W celu ograniczenia ryzyka zakażenia świń utrzymywanych we wszystkich gospodarstwach utrzymujących świnie </w:t>
      </w:r>
    </w:p>
    <w:p w14:paraId="23A0A5AD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u w:val="single"/>
          <w:lang w:eastAsia="pl-PL"/>
          <w14:ligatures w14:val="none"/>
        </w:rPr>
        <w:t xml:space="preserve">(w tym na użytek własny) nakazuje się: </w:t>
      </w:r>
    </w:p>
    <w:p w14:paraId="6500A70D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5158951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a)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utrzymywanie świń w odrębnych, zamkniętych pomieszczeniach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w których są utrzymywane tylko świnie, mających oddzielne wejścia oraz niemających bezpośredniego przejścia do innych pomieszczeń, w których są utrzymywane inne zwierzęta kopytne,</w:t>
      </w:r>
    </w:p>
    <w:p w14:paraId="0641E257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894C506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 b)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zabezpieczenie budynku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w którym są utrzymywane świnie,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przed dostępem zwierząt wolno żyjących i domowych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6E575177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6DD3DB7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 c)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wyłożenie mat dezynfekcyjnych przed wejściami do pomieszczeń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w których są utrzymywane świnie,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 wyjściami z tych pomieszczeń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przy czym:</w:t>
      </w:r>
    </w:p>
    <w:p w14:paraId="10955626" w14:textId="77777777" w:rsidR="00474789" w:rsidRPr="00474789" w:rsidRDefault="00474789" w:rsidP="00474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szerokość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wyłożonych mat powinna być nie mniejsza niż szerokość danego wejścia lub wyjścia,</w:t>
      </w:r>
    </w:p>
    <w:p w14:paraId="4C1699EA" w14:textId="77777777" w:rsidR="00474789" w:rsidRPr="00474789" w:rsidRDefault="00474789" w:rsidP="004747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długość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– nie mniejsza niż 1 m,</w:t>
      </w:r>
    </w:p>
    <w:p w14:paraId="1A1B82FF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 także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stałe utrzymywanie tych mat w stanie zapewniającym skuteczność działania środka dezynfekcyjnego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C7D3413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A4382A9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 d)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karmienie świń paszą zabezpieczoną przed dostępem zwierząt wolno żyjących i domowych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6AF86B5A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73B535B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i) używanie przez osoby wykonujące czynności związane z obsługą świń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odzieży ochronnej oraz obuwia ochronnego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przeznaczonych wyłącznie do wykonywania tych czynności,</w:t>
      </w:r>
    </w:p>
    <w:p w14:paraId="19F9A70C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98A3ACC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u w:val="single"/>
          <w:lang w:eastAsia="pl-PL"/>
          <w14:ligatures w14:val="none"/>
        </w:rPr>
        <w:t xml:space="preserve">jednocześnie zakazuje się: </w:t>
      </w:r>
    </w:p>
    <w:p w14:paraId="66FE69DE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930479C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a)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karmienia świń zielonką lub ziarnem pochodzącymi z obszarów objętych ograniczeniami II i III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chyba że tę zielonkę lub to ziarno poddano obróbce w celu unieszkodliwienia wirusa afrykańskiego pomoru świń lub składowano w miejscu niedostępnym dla dzików co najmniej przez 30 dni przed ich podaniem świniom,</w:t>
      </w:r>
    </w:p>
    <w:p w14:paraId="5C37FCF8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AF09301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b)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wykorzystywania w pomieszczeniach, w których są utrzymywane świnie, słomy na ściółkę dla zwierząt pochodzącej z obszarów objętych ograniczeniami II i III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chyba że tę słomę poddano obróbce w celu unieszkodliwienia wirusa afrykańskiego pomoru świń lub składowano w miejscu niedostępnym dla dzików co najmniej przez 90 dni przed jej wykorzystaniem,</w:t>
      </w:r>
    </w:p>
    <w:p w14:paraId="2A447032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E90F81F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c)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wnoszenia i wwożenia na teren gospodarstwa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w którym są utrzymywane świnie,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zwłok dzików, tusz dzików, części tusz dzików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i produktów ubocznych pochodzenia zwierzęcego pochodzących z dzików 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oraz materiałów i przedmiotów, które mogły zostać skażone wirusem afrykańskiego pomoru świń,</w:t>
      </w:r>
    </w:p>
    <w:p w14:paraId="3A8B7B74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40BE1D7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d) wykonywania czynności związanych z obsługą świń przez osoby, które w ciągu ostatnich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48 godzin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uczestniczyły w polowaniu na zwierzęta łowne lub odłowie takich zwierząt.</w:t>
      </w:r>
    </w:p>
    <w:p w14:paraId="26E3C0A3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A61E44A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u w:val="single"/>
          <w:lang w:eastAsia="pl-PL"/>
          <w14:ligatures w14:val="none"/>
        </w:rPr>
        <w:t xml:space="preserve">Ponadto w gospodarstwach komercyjnych (utrzymujących świnie nie na użytek własny) obowiązuje nakaz : </w:t>
      </w:r>
    </w:p>
    <w:p w14:paraId="687FB1C3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5D37F9A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     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a)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prowadzenia rejestrów:</w:t>
      </w:r>
    </w:p>
    <w:p w14:paraId="1DD2F0CB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        •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środków transportu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wjeżdżających do gospodarstwa służących do przewozu świń, paszy, UPPZ;</w:t>
      </w:r>
    </w:p>
    <w:p w14:paraId="406C57EA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        •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osób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które wchodziły do pomieszczeń, w których są utrzymywane świnie;</w:t>
      </w:r>
    </w:p>
    <w:p w14:paraId="17758061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1CAD0F3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     b) sporządzenie przez posiadaczy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świń spisu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posiadanych świń z podziałem na prosięta, warchlaki, tuczniki, lochy, loszki, knury i knurki oraz bieżące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aktualizowanie tego spisu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CBEA73C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922820A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     c) wykonywanie czynności związanych z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obsługą świń wyłącznie przez osoby, które wykonują te czynności tylko w danym gospodarstwie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BE379EC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0C926BA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     d) stosowanie przez osoby wykonujące czynności związane z obsługą świń, przed rozpoczęciem tych czynności,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środków higieny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niezbędnych do ograniczenia ryzyka szerzenia się afrykańskiego pomoru świń, w tym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mycie i odkażanie rąk oraz oczyszczanie i odkażanie obuwia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4FDF9F29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0E9CFD2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    e) 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bieżące oczyszczanie i odkażanie narzędzi oraz sprzętu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wykorzystywanych do obsługi świń,</w:t>
      </w:r>
    </w:p>
    <w:p w14:paraId="34D682A8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45F38EE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    f)  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uniemożliwienie osobom postronnym wchodzenia do budynków, w których są utrzymywane świnie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przy wejściach do budynków, w których utrzymywane są zwierzęta, znajdują się tablice z napisem "Osobom nieupoważnionym wstęp wzbroniony”,</w:t>
      </w:r>
    </w:p>
    <w:p w14:paraId="7417CA64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FBC468E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    g) 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monitorowanie i zwalczanie gryzoni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04EB828B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9FBB083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     h) 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na obszarach objętych ograniczeniami I, obszarach objętych ograniczeniami II i obszarach objętych ograniczeniami III wyłożenia mat dezynfekcyjnych odpowiednio przed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27AF7D43" w14:textId="77777777" w:rsidR="00474789" w:rsidRPr="00474789" w:rsidRDefault="00474789" w:rsidP="00474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wejściami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gospodarstwa, w którym są utrzymywane świnie, i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wyjściami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tego gospodarstwa,</w:t>
      </w:r>
    </w:p>
    <w:p w14:paraId="12654DDB" w14:textId="77777777" w:rsidR="00474789" w:rsidRPr="00474789" w:rsidRDefault="00474789" w:rsidP="004747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wjazdami 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gospodarstwa, w którym są utrzymywane świnie, i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wyjazdami</w:t>
      </w: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tego gospodarstwa</w:t>
      </w:r>
    </w:p>
    <w:p w14:paraId="53688E38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 – a także </w:t>
      </w: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stałe utrzymywanie wyłożonych mat w stanie zapewniającym skuteczność działania środka dezynfekcyjnego.</w:t>
      </w:r>
    </w:p>
    <w:p w14:paraId="6D24D501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90C7F53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u w:val="single"/>
          <w:lang w:eastAsia="pl-PL"/>
          <w14:ligatures w14:val="none"/>
        </w:rPr>
        <w:t xml:space="preserve">Każdy przypadek znalezienia padłego dzika lub dzika zabitego w wypadku komunikacyjnym należy zgłaszać </w:t>
      </w:r>
    </w:p>
    <w:p w14:paraId="2F7D65A6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u w:val="single"/>
          <w:lang w:eastAsia="pl-PL"/>
          <w14:ligatures w14:val="none"/>
        </w:rPr>
        <w:t xml:space="preserve">do Powiatowego Inspektoratu Weterynarii w Jaśle (nr tel. 13 4464321, 609793079) </w:t>
      </w:r>
    </w:p>
    <w:p w14:paraId="78B16A9E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u w:val="single"/>
          <w:lang w:eastAsia="pl-PL"/>
          <w14:ligatures w14:val="none"/>
        </w:rPr>
        <w:t>lub do Dyżurnego Policji w Jaśle.</w:t>
      </w:r>
    </w:p>
    <w:p w14:paraId="49541D05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AEA18C4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Wszelkie informacje na temat afrykańskiego pomoru świń w Polsce oraz mapy stref zagrożeń, można znaleźć na stronie Głównego Lekarza Weterynarii, pod linkami: </w:t>
      </w:r>
    </w:p>
    <w:p w14:paraId="41C4E9C6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5" w:history="1">
        <w:r w:rsidRPr="00474789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https://www.wetgiw.gov.pl/nadzor-weterynaryjny/afrykanski-pomor-swin</w:t>
        </w:r>
      </w:hyperlink>
    </w:p>
    <w:p w14:paraId="3A493137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6" w:history="1">
        <w:r w:rsidRPr="00474789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https://bip.wetgiw.gov.pl/asf/mapa/</w:t>
        </w:r>
      </w:hyperlink>
    </w:p>
    <w:p w14:paraId="24F1CE1E" w14:textId="77777777" w:rsidR="00474789" w:rsidRPr="00474789" w:rsidRDefault="00474789" w:rsidP="004747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B7D2525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lang w:eastAsia="pl-PL"/>
          <w14:ligatures w14:val="none"/>
        </w:rPr>
        <w:t>ZALECA ZACHOWANIE SZCZEGÓLNEJ OSTROŻNOŚCI</w:t>
      </w:r>
    </w:p>
    <w:p w14:paraId="3B06EAE3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lang w:eastAsia="pl-PL"/>
          <w14:ligatures w14:val="none"/>
        </w:rPr>
        <w:t>ORAZ</w:t>
      </w:r>
    </w:p>
    <w:p w14:paraId="136DD66B" w14:textId="77777777" w:rsidR="00474789" w:rsidRPr="00474789" w:rsidRDefault="00474789" w:rsidP="004747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74789">
        <w:rPr>
          <w:rFonts w:ascii="Times New Roman" w:eastAsia="Times New Roman" w:hAnsi="Times New Roman" w:cs="Times New Roman"/>
          <w:b/>
          <w:bCs/>
          <w:color w:val="FF0000"/>
          <w:kern w:val="0"/>
          <w:sz w:val="30"/>
          <w:szCs w:val="30"/>
          <w:lang w:eastAsia="pl-PL"/>
          <w14:ligatures w14:val="none"/>
        </w:rPr>
        <w:t>PRZYPOMINA O BEZWZGLĘDNYM OBOWIĄZKU STOSOWANIA ZASAD BIOASEKURACJI RÓWNIEŻ PODCZAS ZJEŻDŻANIA MASZYN ROLNICZYCH Z PÓL DO GOSPODARSTW</w:t>
      </w:r>
    </w:p>
    <w:p w14:paraId="039F07ED" w14:textId="77777777" w:rsidR="00040389" w:rsidRDefault="00040389"/>
    <w:sectPr w:rsidR="00040389" w:rsidSect="00474789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A7F7F"/>
    <w:multiLevelType w:val="multilevel"/>
    <w:tmpl w:val="FD963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2E0955"/>
    <w:multiLevelType w:val="multilevel"/>
    <w:tmpl w:val="675A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18316E"/>
    <w:multiLevelType w:val="multilevel"/>
    <w:tmpl w:val="EA68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9479574">
    <w:abstractNumId w:val="0"/>
  </w:num>
  <w:num w:numId="2" w16cid:durableId="1669285915">
    <w:abstractNumId w:val="1"/>
  </w:num>
  <w:num w:numId="3" w16cid:durableId="1734153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F39"/>
    <w:rsid w:val="00040389"/>
    <w:rsid w:val="00474789"/>
    <w:rsid w:val="00FF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1175E-8107-4F06-B8FA-E70C3683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3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wetgiw.gov.pl/asf/mapa/" TargetMode="External"/><Relationship Id="rId5" Type="http://schemas.openxmlformats.org/officeDocument/2006/relationships/hyperlink" Target="https://www.wetgiw.gov.pl/nadzor-weterynaryjny/afrykanski-pomor-swin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899</Words>
  <Characters>5397</Characters>
  <Application>Microsoft Office Word</Application>
  <DocSecurity>0</DocSecurity>
  <Lines>44</Lines>
  <Paragraphs>12</Paragraphs>
  <ScaleCrop>false</ScaleCrop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Krajewska</dc:creator>
  <cp:keywords/>
  <dc:description/>
  <cp:lastModifiedBy>Justyna Krajewska</cp:lastModifiedBy>
  <cp:revision>3</cp:revision>
  <dcterms:created xsi:type="dcterms:W3CDTF">2023-09-05T12:20:00Z</dcterms:created>
  <dcterms:modified xsi:type="dcterms:W3CDTF">2023-09-05T12:21:00Z</dcterms:modified>
</cp:coreProperties>
</file>